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4D9" w:rsidRDefault="00657D11" w:rsidP="00FB3C78">
      <w:pPr>
        <w:shd w:val="clear" w:color="auto" w:fill="FFFFFF"/>
        <w:ind w:right="5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495300" cy="628650"/>
            <wp:effectExtent l="19050" t="0" r="0" b="0"/>
            <wp:docPr id="1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B9A" w:rsidRPr="00135B9A" w:rsidRDefault="00135B9A" w:rsidP="00FB3C78">
      <w:pPr>
        <w:shd w:val="clear" w:color="auto" w:fill="FFFFFF"/>
        <w:ind w:right="5"/>
        <w:jc w:val="center"/>
        <w:rPr>
          <w:bCs/>
          <w:color w:val="000000"/>
          <w:spacing w:val="11"/>
          <w:sz w:val="28"/>
          <w:szCs w:val="28"/>
        </w:rPr>
      </w:pPr>
    </w:p>
    <w:p w:rsidR="00153AA7" w:rsidRPr="00153AA7" w:rsidRDefault="00153AA7" w:rsidP="00153AA7">
      <w:pPr>
        <w:shd w:val="clear" w:color="auto" w:fill="FFFFFF"/>
        <w:ind w:right="5"/>
        <w:jc w:val="center"/>
        <w:rPr>
          <w:b/>
          <w:bCs/>
          <w:color w:val="000000"/>
          <w:spacing w:val="11"/>
          <w:sz w:val="32"/>
          <w:szCs w:val="32"/>
        </w:rPr>
      </w:pPr>
      <w:r w:rsidRPr="00153AA7">
        <w:rPr>
          <w:b/>
          <w:bCs/>
          <w:color w:val="000000"/>
          <w:spacing w:val="11"/>
          <w:sz w:val="32"/>
          <w:szCs w:val="32"/>
        </w:rPr>
        <w:t>ПОСТАНОВЛЕНИЕ</w:t>
      </w:r>
    </w:p>
    <w:p w:rsidR="00153AA7" w:rsidRPr="00FB3C78" w:rsidRDefault="00153AA7" w:rsidP="004D04D9">
      <w:pPr>
        <w:shd w:val="clear" w:color="auto" w:fill="FFFFFF"/>
        <w:ind w:right="5"/>
        <w:jc w:val="center"/>
        <w:rPr>
          <w:bCs/>
          <w:color w:val="000000"/>
          <w:spacing w:val="-8"/>
          <w:sz w:val="28"/>
          <w:szCs w:val="28"/>
        </w:rPr>
      </w:pPr>
    </w:p>
    <w:p w:rsidR="004D04D9" w:rsidRPr="002F55DB" w:rsidRDefault="007243B7" w:rsidP="004D04D9">
      <w:pPr>
        <w:shd w:val="clear" w:color="auto" w:fill="FFFFFF"/>
        <w:ind w:right="5"/>
        <w:jc w:val="center"/>
      </w:pPr>
      <w:r>
        <w:rPr>
          <w:b/>
          <w:bCs/>
          <w:color w:val="000000"/>
          <w:spacing w:val="-8"/>
          <w:sz w:val="29"/>
          <w:szCs w:val="29"/>
        </w:rPr>
        <w:t>АДМИНИСТРАЦИИ</w:t>
      </w:r>
      <w:r w:rsidR="004D04D9">
        <w:rPr>
          <w:b/>
          <w:bCs/>
          <w:color w:val="000000"/>
          <w:spacing w:val="-8"/>
          <w:sz w:val="29"/>
          <w:szCs w:val="29"/>
        </w:rPr>
        <w:t xml:space="preserve"> </w:t>
      </w:r>
      <w:r w:rsidR="002F55DB">
        <w:rPr>
          <w:b/>
          <w:bCs/>
          <w:color w:val="000000"/>
          <w:spacing w:val="-8"/>
          <w:sz w:val="29"/>
          <w:szCs w:val="29"/>
        </w:rPr>
        <w:t>КРАСНОГВАРДЕЙСКОГО</w:t>
      </w:r>
      <w:r w:rsidR="004D04D9">
        <w:rPr>
          <w:b/>
          <w:bCs/>
          <w:color w:val="000000"/>
          <w:spacing w:val="-6"/>
          <w:sz w:val="29"/>
          <w:szCs w:val="29"/>
        </w:rPr>
        <w:t xml:space="preserve"> СЕЛЬСКО</w:t>
      </w:r>
      <w:r w:rsidR="002F55DB">
        <w:rPr>
          <w:b/>
          <w:bCs/>
          <w:color w:val="000000"/>
          <w:spacing w:val="-6"/>
          <w:sz w:val="29"/>
          <w:szCs w:val="29"/>
        </w:rPr>
        <w:t>ГО</w:t>
      </w:r>
      <w:r w:rsidR="004D04D9">
        <w:rPr>
          <w:b/>
          <w:bCs/>
          <w:color w:val="000000"/>
          <w:spacing w:val="-6"/>
          <w:sz w:val="29"/>
          <w:szCs w:val="29"/>
        </w:rPr>
        <w:t xml:space="preserve"> ПОСЕЛЕНИ</w:t>
      </w:r>
      <w:r w:rsidR="002F55DB">
        <w:rPr>
          <w:b/>
          <w:bCs/>
          <w:color w:val="000000"/>
          <w:spacing w:val="-6"/>
          <w:sz w:val="29"/>
          <w:szCs w:val="29"/>
        </w:rPr>
        <w:t>Я</w:t>
      </w:r>
      <w:r w:rsidR="002F55DB">
        <w:t xml:space="preserve"> </w:t>
      </w:r>
      <w:r w:rsidR="004D04D9">
        <w:rPr>
          <w:b/>
          <w:bCs/>
          <w:color w:val="000000"/>
          <w:spacing w:val="-2"/>
          <w:sz w:val="29"/>
          <w:szCs w:val="29"/>
        </w:rPr>
        <w:t>КАНЕВСКОГО РАЙОНА</w:t>
      </w:r>
      <w:r w:rsidR="004D04D9" w:rsidRPr="00020A06">
        <w:rPr>
          <w:b/>
          <w:bCs/>
          <w:color w:val="000000"/>
          <w:spacing w:val="11"/>
          <w:sz w:val="29"/>
          <w:szCs w:val="29"/>
        </w:rPr>
        <w:t xml:space="preserve"> </w:t>
      </w:r>
    </w:p>
    <w:p w:rsidR="004D04D9" w:rsidRPr="00FB3C78" w:rsidRDefault="004D04D9" w:rsidP="004D04D9">
      <w:pPr>
        <w:shd w:val="clear" w:color="auto" w:fill="FFFFFF"/>
        <w:ind w:right="5"/>
        <w:jc w:val="center"/>
        <w:rPr>
          <w:bCs/>
          <w:color w:val="000000"/>
          <w:spacing w:val="11"/>
          <w:sz w:val="28"/>
          <w:szCs w:val="28"/>
        </w:rPr>
      </w:pPr>
    </w:p>
    <w:p w:rsidR="004D04D9" w:rsidRDefault="00AB3F3F" w:rsidP="00AB3F3F">
      <w:pPr>
        <w:shd w:val="clear" w:color="auto" w:fill="FFFFFF"/>
        <w:spacing w:before="10" w:line="312" w:lineRule="exact"/>
        <w:rPr>
          <w:bCs/>
          <w:color w:val="000000"/>
          <w:spacing w:val="-2"/>
          <w:sz w:val="29"/>
          <w:szCs w:val="29"/>
        </w:rPr>
      </w:pPr>
      <w:r>
        <w:rPr>
          <w:bCs/>
          <w:color w:val="000000"/>
          <w:spacing w:val="-2"/>
          <w:sz w:val="28"/>
          <w:szCs w:val="28"/>
        </w:rPr>
        <w:t>о</w:t>
      </w:r>
      <w:r w:rsidR="004D04D9">
        <w:rPr>
          <w:bCs/>
          <w:color w:val="000000"/>
          <w:spacing w:val="-2"/>
          <w:sz w:val="28"/>
          <w:szCs w:val="28"/>
        </w:rPr>
        <w:t>т</w:t>
      </w:r>
      <w:r>
        <w:rPr>
          <w:bCs/>
          <w:color w:val="000000"/>
          <w:spacing w:val="-2"/>
          <w:sz w:val="28"/>
          <w:szCs w:val="28"/>
        </w:rPr>
        <w:t xml:space="preserve"> </w:t>
      </w:r>
      <w:r w:rsidR="00410F0D">
        <w:rPr>
          <w:bCs/>
          <w:color w:val="000000"/>
          <w:spacing w:val="-2"/>
          <w:sz w:val="29"/>
          <w:szCs w:val="29"/>
        </w:rPr>
        <w:t>10</w:t>
      </w:r>
      <w:r w:rsidR="00FB3C78">
        <w:rPr>
          <w:bCs/>
          <w:color w:val="000000"/>
          <w:spacing w:val="-2"/>
          <w:sz w:val="29"/>
          <w:szCs w:val="29"/>
        </w:rPr>
        <w:t>.11.2014</w:t>
      </w:r>
      <w:r>
        <w:rPr>
          <w:bCs/>
          <w:color w:val="000000"/>
          <w:spacing w:val="-2"/>
          <w:sz w:val="29"/>
          <w:szCs w:val="29"/>
        </w:rPr>
        <w:t xml:space="preserve"> </w:t>
      </w:r>
      <w:r w:rsidR="00585ACE">
        <w:rPr>
          <w:bCs/>
          <w:color w:val="000000"/>
          <w:spacing w:val="-2"/>
          <w:sz w:val="29"/>
          <w:szCs w:val="29"/>
        </w:rPr>
        <w:t xml:space="preserve"> </w:t>
      </w:r>
      <w:r w:rsidR="004D04D9">
        <w:rPr>
          <w:bCs/>
          <w:color w:val="000000"/>
          <w:spacing w:val="-2"/>
          <w:sz w:val="29"/>
          <w:szCs w:val="29"/>
        </w:rPr>
        <w:t xml:space="preserve">                                      </w:t>
      </w:r>
      <w:r w:rsidR="002362B2">
        <w:rPr>
          <w:bCs/>
          <w:color w:val="000000"/>
          <w:spacing w:val="-2"/>
          <w:sz w:val="29"/>
          <w:szCs w:val="29"/>
        </w:rPr>
        <w:t xml:space="preserve">     </w:t>
      </w:r>
      <w:r w:rsidR="007243B7">
        <w:rPr>
          <w:bCs/>
          <w:color w:val="000000"/>
          <w:spacing w:val="-2"/>
          <w:sz w:val="29"/>
          <w:szCs w:val="29"/>
        </w:rPr>
        <w:t xml:space="preserve">             </w:t>
      </w:r>
      <w:r w:rsidR="002362B2">
        <w:rPr>
          <w:bCs/>
          <w:color w:val="000000"/>
          <w:spacing w:val="-2"/>
          <w:sz w:val="29"/>
          <w:szCs w:val="29"/>
        </w:rPr>
        <w:t xml:space="preserve">     </w:t>
      </w:r>
      <w:r w:rsidR="00FB3C78">
        <w:rPr>
          <w:bCs/>
          <w:color w:val="000000"/>
          <w:spacing w:val="-2"/>
          <w:sz w:val="29"/>
          <w:szCs w:val="29"/>
        </w:rPr>
        <w:t xml:space="preserve">                                      </w:t>
      </w:r>
      <w:r w:rsidR="004D04D9">
        <w:rPr>
          <w:bCs/>
          <w:color w:val="000000"/>
          <w:spacing w:val="-2"/>
          <w:sz w:val="29"/>
          <w:szCs w:val="29"/>
        </w:rPr>
        <w:t xml:space="preserve">№ </w:t>
      </w:r>
      <w:r w:rsidR="003D3AB0">
        <w:rPr>
          <w:bCs/>
          <w:color w:val="000000"/>
          <w:spacing w:val="-2"/>
          <w:sz w:val="29"/>
          <w:szCs w:val="29"/>
        </w:rPr>
        <w:t>121</w:t>
      </w:r>
    </w:p>
    <w:p w:rsidR="004D04D9" w:rsidRPr="00FB3C78" w:rsidRDefault="004D04D9" w:rsidP="004D04D9">
      <w:pPr>
        <w:rPr>
          <w:sz w:val="28"/>
          <w:szCs w:val="28"/>
        </w:rPr>
      </w:pPr>
    </w:p>
    <w:p w:rsidR="004D04D9" w:rsidRDefault="004D04D9" w:rsidP="004D04D9">
      <w:pPr>
        <w:jc w:val="center"/>
        <w:rPr>
          <w:sz w:val="28"/>
          <w:szCs w:val="28"/>
        </w:rPr>
      </w:pPr>
    </w:p>
    <w:p w:rsidR="003D3AB0" w:rsidRPr="009F2C16" w:rsidRDefault="003D3AB0" w:rsidP="003D3AB0">
      <w:pPr>
        <w:jc w:val="center"/>
        <w:rPr>
          <w:b/>
          <w:sz w:val="28"/>
          <w:szCs w:val="28"/>
        </w:rPr>
      </w:pPr>
      <w:r w:rsidRPr="009F2C16">
        <w:rPr>
          <w:b/>
          <w:sz w:val="28"/>
          <w:szCs w:val="28"/>
        </w:rPr>
        <w:t>Об утверждении Методика расчета нормативов</w:t>
      </w:r>
    </w:p>
    <w:p w:rsidR="003D3AB0" w:rsidRPr="009F2C16" w:rsidRDefault="003D3AB0" w:rsidP="003D3A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</w:t>
      </w:r>
      <w:r w:rsidRPr="009F2C16">
        <w:rPr>
          <w:b/>
          <w:sz w:val="28"/>
          <w:szCs w:val="28"/>
        </w:rPr>
        <w:t>реализацию полномочий в вопросе содержания и организации де</w:t>
      </w:r>
      <w:r w:rsidRPr="009F2C16">
        <w:rPr>
          <w:b/>
          <w:sz w:val="28"/>
          <w:szCs w:val="28"/>
        </w:rPr>
        <w:t>я</w:t>
      </w:r>
      <w:r w:rsidRPr="009F2C16">
        <w:rPr>
          <w:b/>
          <w:sz w:val="28"/>
          <w:szCs w:val="28"/>
        </w:rPr>
        <w:t xml:space="preserve">тельности аварийно-спасательных служб и (или) аварийно-спасательных формирований на территории </w:t>
      </w:r>
      <w:r>
        <w:rPr>
          <w:b/>
          <w:sz w:val="28"/>
          <w:szCs w:val="28"/>
        </w:rPr>
        <w:t xml:space="preserve">Красногвардейского сельского </w:t>
      </w:r>
      <w:r w:rsidR="00A13C83">
        <w:rPr>
          <w:b/>
          <w:sz w:val="28"/>
          <w:szCs w:val="28"/>
        </w:rPr>
        <w:t>поселения Каневского района</w:t>
      </w:r>
    </w:p>
    <w:p w:rsidR="003D3AB0" w:rsidRPr="009F2C16" w:rsidRDefault="003D3AB0" w:rsidP="003D3AB0">
      <w:pPr>
        <w:jc w:val="center"/>
        <w:rPr>
          <w:b/>
          <w:sz w:val="28"/>
          <w:szCs w:val="28"/>
        </w:rPr>
      </w:pPr>
    </w:p>
    <w:p w:rsidR="003D3AB0" w:rsidRDefault="003D3AB0" w:rsidP="003D3AB0">
      <w:pPr>
        <w:rPr>
          <w:b/>
          <w:sz w:val="28"/>
          <w:szCs w:val="28"/>
        </w:rPr>
      </w:pPr>
    </w:p>
    <w:p w:rsidR="003D3AB0" w:rsidRPr="003D3AB0" w:rsidRDefault="003D3AB0" w:rsidP="003D3A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Бюджетным кодексом Российской Федерации в редакции Федерального закона от 26 апреля 2007 года № 63-ФЗ «О внесении изменений в Бюджетный кодекс Российской Федерации в части регулирования бюджетного процесса и приведении в соответствие с бюджетным законодательством Российской Федерации отдельных законодательных актов Российской Федерации», Уставом Красногвардейского сельского поселения Каневского района п о с т а н о в л я ю:</w:t>
      </w:r>
    </w:p>
    <w:p w:rsidR="003D3AB0" w:rsidRDefault="003D3AB0" w:rsidP="003D3AB0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1. Утвердить Методику расчета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нормативов на реализацию полномочий в вопросе содержания и организации деятельности аварийно-спасательных служб и (или) аварийно-спасательных формирований на территории Красногвардейского сельского поселения Каневского района</w:t>
      </w:r>
      <w:r>
        <w:rPr>
          <w:b/>
          <w:sz w:val="28"/>
          <w:szCs w:val="28"/>
        </w:rPr>
        <w:t>.</w:t>
      </w:r>
    </w:p>
    <w:p w:rsidR="003D3AB0" w:rsidRDefault="003D3AB0" w:rsidP="003D3A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выполнением настоящего постановления оставляю за собой.</w:t>
      </w:r>
    </w:p>
    <w:p w:rsidR="003D3AB0" w:rsidRDefault="003D3AB0" w:rsidP="003D3A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со дня его подписания и распространяется на правоотношения, возникшие с 01 января 2015 года.</w:t>
      </w:r>
    </w:p>
    <w:p w:rsidR="003D3AB0" w:rsidRDefault="003D3AB0" w:rsidP="003D3AB0">
      <w:pPr>
        <w:jc w:val="both"/>
        <w:rPr>
          <w:sz w:val="28"/>
          <w:szCs w:val="28"/>
        </w:rPr>
      </w:pPr>
    </w:p>
    <w:p w:rsidR="003D3AB0" w:rsidRDefault="003D3AB0" w:rsidP="003D3A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3D3AB0" w:rsidRDefault="003D3AB0" w:rsidP="003D3AB0">
      <w:pPr>
        <w:jc w:val="both"/>
        <w:rPr>
          <w:sz w:val="28"/>
          <w:szCs w:val="28"/>
        </w:rPr>
      </w:pPr>
    </w:p>
    <w:p w:rsidR="003D3AB0" w:rsidRDefault="003D3AB0" w:rsidP="003D3AB0">
      <w:pPr>
        <w:jc w:val="both"/>
        <w:rPr>
          <w:sz w:val="28"/>
          <w:szCs w:val="28"/>
        </w:rPr>
      </w:pPr>
    </w:p>
    <w:p w:rsidR="003D3AB0" w:rsidRDefault="003D3AB0" w:rsidP="003D3A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Красногвардейского сельского </w:t>
      </w:r>
    </w:p>
    <w:p w:rsidR="003D3AB0" w:rsidRDefault="003D3AB0" w:rsidP="003D3AB0">
      <w:pPr>
        <w:rPr>
          <w:sz w:val="28"/>
          <w:szCs w:val="28"/>
        </w:rPr>
      </w:pPr>
      <w:r>
        <w:rPr>
          <w:sz w:val="28"/>
          <w:szCs w:val="28"/>
        </w:rPr>
        <w:t>поселения Каневского района                                                              Ю.В. Донец</w:t>
      </w:r>
    </w:p>
    <w:p w:rsidR="003D3AB0" w:rsidRDefault="003D3AB0" w:rsidP="003D3AB0">
      <w:pPr>
        <w:jc w:val="both"/>
        <w:rPr>
          <w:sz w:val="28"/>
          <w:szCs w:val="28"/>
        </w:rPr>
      </w:pPr>
    </w:p>
    <w:p w:rsidR="003D3AB0" w:rsidRDefault="003D3AB0" w:rsidP="003D3AB0">
      <w:pPr>
        <w:jc w:val="both"/>
        <w:rPr>
          <w:sz w:val="28"/>
          <w:szCs w:val="28"/>
        </w:rPr>
      </w:pPr>
    </w:p>
    <w:p w:rsidR="003D3AB0" w:rsidRDefault="003D3AB0" w:rsidP="003D3AB0">
      <w:pPr>
        <w:jc w:val="both"/>
        <w:rPr>
          <w:sz w:val="28"/>
          <w:szCs w:val="28"/>
        </w:rPr>
      </w:pPr>
    </w:p>
    <w:p w:rsidR="003D3AB0" w:rsidRDefault="003D3AB0" w:rsidP="003D3AB0">
      <w:pPr>
        <w:jc w:val="both"/>
        <w:rPr>
          <w:sz w:val="28"/>
          <w:szCs w:val="28"/>
        </w:rPr>
      </w:pPr>
    </w:p>
    <w:p w:rsidR="003D3AB0" w:rsidRDefault="003D3AB0" w:rsidP="003D3AB0">
      <w:pPr>
        <w:jc w:val="both"/>
        <w:rPr>
          <w:sz w:val="28"/>
          <w:szCs w:val="28"/>
        </w:rPr>
      </w:pPr>
    </w:p>
    <w:p w:rsidR="003D3AB0" w:rsidRDefault="003D3AB0" w:rsidP="003D3AB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 w:rsidR="003D3AB0" w:rsidRDefault="003D3AB0" w:rsidP="003D3AB0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ПРИЛОЖЕНИЕ</w:t>
      </w:r>
    </w:p>
    <w:p w:rsidR="003D3AB0" w:rsidRDefault="003D3AB0" w:rsidP="003D3AB0">
      <w:pPr>
        <w:ind w:left="495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УТВЕРЖДЕНО</w:t>
      </w:r>
    </w:p>
    <w:p w:rsidR="003D3AB0" w:rsidRDefault="003D3AB0" w:rsidP="003D3AB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постановлением администрации</w:t>
      </w:r>
    </w:p>
    <w:p w:rsidR="003D3AB0" w:rsidRDefault="003D3AB0" w:rsidP="003D3AB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Красногвардейского сельского поселения Каневского района</w:t>
      </w:r>
    </w:p>
    <w:p w:rsidR="003D3AB0" w:rsidRDefault="003D3AB0" w:rsidP="003D3AB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от 10 ноября 2014 года № 121</w:t>
      </w:r>
    </w:p>
    <w:p w:rsidR="003D3AB0" w:rsidRDefault="003D3AB0" w:rsidP="003D3AB0">
      <w:pPr>
        <w:rPr>
          <w:sz w:val="28"/>
          <w:szCs w:val="28"/>
        </w:rPr>
      </w:pPr>
    </w:p>
    <w:p w:rsidR="003D3AB0" w:rsidRDefault="003D3AB0" w:rsidP="003D3AB0">
      <w:pPr>
        <w:rPr>
          <w:sz w:val="28"/>
          <w:szCs w:val="28"/>
        </w:rPr>
      </w:pPr>
    </w:p>
    <w:p w:rsidR="003D3AB0" w:rsidRDefault="003D3AB0" w:rsidP="003D3AB0">
      <w:pPr>
        <w:rPr>
          <w:sz w:val="28"/>
          <w:szCs w:val="28"/>
        </w:rPr>
      </w:pPr>
    </w:p>
    <w:p w:rsidR="003D3AB0" w:rsidRDefault="003D3AB0" w:rsidP="003D3AB0">
      <w:pPr>
        <w:jc w:val="center"/>
        <w:rPr>
          <w:sz w:val="28"/>
          <w:szCs w:val="28"/>
        </w:rPr>
      </w:pPr>
      <w:r>
        <w:rPr>
          <w:sz w:val="28"/>
          <w:szCs w:val="28"/>
        </w:rPr>
        <w:t>МЕТОДИКА РАСЧЕТА НОРМАТИВОВ</w:t>
      </w:r>
    </w:p>
    <w:p w:rsidR="003D3AB0" w:rsidRPr="00EC1DFD" w:rsidRDefault="003D3AB0" w:rsidP="003D3AB0">
      <w:pPr>
        <w:jc w:val="center"/>
        <w:rPr>
          <w:sz w:val="28"/>
          <w:szCs w:val="28"/>
        </w:rPr>
      </w:pPr>
      <w:r w:rsidRPr="00CC71D3">
        <w:rPr>
          <w:sz w:val="28"/>
          <w:szCs w:val="28"/>
        </w:rPr>
        <w:t xml:space="preserve"> на </w:t>
      </w:r>
      <w:r w:rsidRPr="00EC1DFD">
        <w:rPr>
          <w:sz w:val="28"/>
          <w:szCs w:val="28"/>
        </w:rPr>
        <w:t xml:space="preserve"> реализацию полномочий в вопросе содержания и организации де</w:t>
      </w:r>
      <w:r w:rsidRPr="00EC1DFD">
        <w:rPr>
          <w:sz w:val="28"/>
          <w:szCs w:val="28"/>
        </w:rPr>
        <w:t>я</w:t>
      </w:r>
      <w:r w:rsidRPr="00EC1DFD">
        <w:rPr>
          <w:sz w:val="28"/>
          <w:szCs w:val="28"/>
        </w:rPr>
        <w:t>тельности аварийно-спасательных служб и (или) аварийно-спасательных формирований на территории</w:t>
      </w:r>
      <w:r>
        <w:rPr>
          <w:sz w:val="28"/>
          <w:szCs w:val="28"/>
        </w:rPr>
        <w:t xml:space="preserve"> Красногвардейского сельского поселения Каневского района</w:t>
      </w:r>
      <w:r w:rsidRPr="00EC1DFD">
        <w:rPr>
          <w:sz w:val="28"/>
          <w:szCs w:val="28"/>
        </w:rPr>
        <w:t xml:space="preserve"> </w:t>
      </w:r>
    </w:p>
    <w:p w:rsidR="003D3AB0" w:rsidRDefault="003D3AB0" w:rsidP="003D3AB0">
      <w:pPr>
        <w:jc w:val="center"/>
        <w:rPr>
          <w:sz w:val="28"/>
          <w:szCs w:val="28"/>
        </w:rPr>
      </w:pPr>
    </w:p>
    <w:p w:rsidR="003D3AB0" w:rsidRDefault="003D3AB0" w:rsidP="003D3A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 основу расчета расходов на</w:t>
      </w:r>
      <w:r w:rsidRPr="00EC1DFD">
        <w:rPr>
          <w:sz w:val="28"/>
          <w:szCs w:val="28"/>
        </w:rPr>
        <w:t xml:space="preserve"> реализ</w:t>
      </w:r>
      <w:r w:rsidRPr="00EC1DFD">
        <w:rPr>
          <w:sz w:val="28"/>
          <w:szCs w:val="28"/>
        </w:rPr>
        <w:t>а</w:t>
      </w:r>
      <w:r w:rsidRPr="00EC1DFD">
        <w:rPr>
          <w:sz w:val="28"/>
          <w:szCs w:val="28"/>
        </w:rPr>
        <w:t>цию полномочий в вопросе содержания и организации де</w:t>
      </w:r>
      <w:r w:rsidRPr="00EC1DFD">
        <w:rPr>
          <w:sz w:val="28"/>
          <w:szCs w:val="28"/>
        </w:rPr>
        <w:t>я</w:t>
      </w:r>
      <w:r w:rsidRPr="00EC1DFD">
        <w:rPr>
          <w:sz w:val="28"/>
          <w:szCs w:val="28"/>
        </w:rPr>
        <w:t>тельности аварийно-спасательных служб и (или) аварийно-спасательных формирований на территории поселени</w:t>
      </w:r>
      <w:r>
        <w:rPr>
          <w:sz w:val="28"/>
          <w:szCs w:val="28"/>
        </w:rPr>
        <w:t>я положены такие показатели, как количество постоянных жителей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 xml:space="preserve">  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</w:t>
      </w:r>
      <w:r>
        <w:rPr>
          <w:sz w:val="28"/>
          <w:szCs w:val="28"/>
        </w:rPr>
        <w:t xml:space="preserve">поселения и норматив расходов на 1-го жителя поселения. </w:t>
      </w:r>
    </w:p>
    <w:p w:rsidR="003D3AB0" w:rsidRDefault="003D3AB0" w:rsidP="003D3A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Расчет расходов </w:t>
      </w:r>
      <w:r w:rsidR="00BB7519">
        <w:rPr>
          <w:sz w:val="28"/>
          <w:szCs w:val="28"/>
        </w:rPr>
        <w:t>на</w:t>
      </w:r>
      <w:r w:rsidRPr="00EC1DFD">
        <w:rPr>
          <w:sz w:val="28"/>
          <w:szCs w:val="28"/>
        </w:rPr>
        <w:t xml:space="preserve"> реализ</w:t>
      </w:r>
      <w:r w:rsidRPr="00EC1DFD">
        <w:rPr>
          <w:sz w:val="28"/>
          <w:szCs w:val="28"/>
        </w:rPr>
        <w:t>а</w:t>
      </w:r>
      <w:r w:rsidRPr="00EC1DFD">
        <w:rPr>
          <w:sz w:val="28"/>
          <w:szCs w:val="28"/>
        </w:rPr>
        <w:t>цию полномочий в вопросе содержания и организации де</w:t>
      </w:r>
      <w:r w:rsidRPr="00EC1DFD">
        <w:rPr>
          <w:sz w:val="28"/>
          <w:szCs w:val="28"/>
        </w:rPr>
        <w:t>я</w:t>
      </w:r>
      <w:r w:rsidRPr="00EC1DFD">
        <w:rPr>
          <w:sz w:val="28"/>
          <w:szCs w:val="28"/>
        </w:rPr>
        <w:t>тельности аварийно-спасательных служб и (или) аварийно-спасательных формирований на территории</w:t>
      </w:r>
      <w:r>
        <w:rPr>
          <w:sz w:val="28"/>
          <w:szCs w:val="28"/>
        </w:rPr>
        <w:t xml:space="preserve"> Красногвардейского сельского </w:t>
      </w:r>
      <w:r>
        <w:rPr>
          <w:sz w:val="28"/>
          <w:szCs w:val="28"/>
          <w:u w:val="single"/>
        </w:rPr>
        <w:t xml:space="preserve">           </w:t>
      </w:r>
      <w:r w:rsidRPr="00EC1DFD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 Каневского района определяется по формуле:</w:t>
      </w:r>
    </w:p>
    <w:p w:rsidR="003D3AB0" w:rsidRDefault="003D3AB0" w:rsidP="003D3AB0">
      <w:pPr>
        <w:rPr>
          <w:sz w:val="28"/>
          <w:szCs w:val="28"/>
        </w:rPr>
      </w:pPr>
    </w:p>
    <w:p w:rsidR="003D3AB0" w:rsidRDefault="003D3AB0" w:rsidP="003D3AB0">
      <w:pPr>
        <w:jc w:val="center"/>
        <w:rPr>
          <w:sz w:val="28"/>
          <w:szCs w:val="28"/>
        </w:rPr>
      </w:pPr>
      <w:r>
        <w:rPr>
          <w:sz w:val="28"/>
          <w:szCs w:val="28"/>
        </w:rPr>
        <w:t>Р = Кж * НР</w:t>
      </w:r>
    </w:p>
    <w:p w:rsidR="003D3AB0" w:rsidRDefault="003D3AB0" w:rsidP="003D3AB0">
      <w:pPr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3D3AB0" w:rsidRDefault="003D3AB0" w:rsidP="003D3AB0">
      <w:pPr>
        <w:jc w:val="both"/>
        <w:rPr>
          <w:sz w:val="28"/>
          <w:szCs w:val="28"/>
        </w:rPr>
      </w:pPr>
      <w:r>
        <w:rPr>
          <w:sz w:val="28"/>
          <w:szCs w:val="28"/>
        </w:rPr>
        <w:t>Р –расходы на реализацию указанного полномочия;</w:t>
      </w:r>
    </w:p>
    <w:p w:rsidR="003D3AB0" w:rsidRDefault="003D3AB0" w:rsidP="003D3A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Кж – количество жителей поселения;</w:t>
      </w:r>
    </w:p>
    <w:p w:rsidR="003D3AB0" w:rsidRDefault="003D3AB0" w:rsidP="003D3AB0">
      <w:pPr>
        <w:tabs>
          <w:tab w:val="right" w:pos="14570"/>
        </w:tabs>
        <w:rPr>
          <w:sz w:val="28"/>
          <w:szCs w:val="28"/>
        </w:rPr>
      </w:pPr>
      <w:r>
        <w:rPr>
          <w:sz w:val="28"/>
          <w:szCs w:val="28"/>
        </w:rPr>
        <w:t xml:space="preserve"> НР – норматив расходов на 1-го жителя, который равен 61,41 рублю.</w:t>
      </w:r>
    </w:p>
    <w:p w:rsidR="003D3AB0" w:rsidRDefault="003D3AB0" w:rsidP="003D3AB0">
      <w:pPr>
        <w:tabs>
          <w:tab w:val="right" w:pos="14570"/>
        </w:tabs>
        <w:rPr>
          <w:sz w:val="28"/>
          <w:szCs w:val="28"/>
        </w:rPr>
      </w:pPr>
    </w:p>
    <w:p w:rsidR="003D3AB0" w:rsidRDefault="003D3AB0" w:rsidP="003D3AB0">
      <w:pPr>
        <w:tabs>
          <w:tab w:val="right" w:pos="14570"/>
        </w:tabs>
        <w:rPr>
          <w:sz w:val="28"/>
          <w:szCs w:val="28"/>
        </w:rPr>
      </w:pPr>
    </w:p>
    <w:p w:rsidR="00BB7519" w:rsidRDefault="00BB7519" w:rsidP="003D3AB0">
      <w:pPr>
        <w:tabs>
          <w:tab w:val="right" w:pos="14570"/>
        </w:tabs>
        <w:rPr>
          <w:sz w:val="28"/>
          <w:szCs w:val="28"/>
        </w:rPr>
      </w:pPr>
    </w:p>
    <w:p w:rsidR="003D3AB0" w:rsidRDefault="003D3AB0" w:rsidP="003D3AB0">
      <w:pPr>
        <w:tabs>
          <w:tab w:val="right" w:pos="14570"/>
        </w:tabs>
        <w:rPr>
          <w:sz w:val="28"/>
          <w:szCs w:val="28"/>
        </w:rPr>
      </w:pPr>
      <w:r w:rsidRPr="00996AB1">
        <w:rPr>
          <w:sz w:val="28"/>
          <w:szCs w:val="28"/>
        </w:rPr>
        <w:t xml:space="preserve">Начальник </w:t>
      </w:r>
      <w:r>
        <w:rPr>
          <w:sz w:val="28"/>
          <w:szCs w:val="28"/>
        </w:rPr>
        <w:t xml:space="preserve">отдела учета и отчетности           </w:t>
      </w:r>
      <w:r w:rsidR="00BB7519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      А.А. Ищенко</w:t>
      </w:r>
    </w:p>
    <w:p w:rsidR="00410F0D" w:rsidRPr="0049553C" w:rsidRDefault="00410F0D" w:rsidP="007052B5">
      <w:pPr>
        <w:jc w:val="center"/>
        <w:rPr>
          <w:sz w:val="28"/>
        </w:rPr>
      </w:pPr>
    </w:p>
    <w:sectPr w:rsidR="00410F0D" w:rsidRPr="0049553C" w:rsidSect="00135B9A">
      <w:headerReference w:type="default" r:id="rId9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2344" w:rsidRDefault="007E2344">
      <w:r>
        <w:separator/>
      </w:r>
    </w:p>
  </w:endnote>
  <w:endnote w:type="continuationSeparator" w:id="1">
    <w:p w:rsidR="007E2344" w:rsidRDefault="007E2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2344" w:rsidRDefault="007E2344">
      <w:r>
        <w:separator/>
      </w:r>
    </w:p>
  </w:footnote>
  <w:footnote w:type="continuationSeparator" w:id="1">
    <w:p w:rsidR="007E2344" w:rsidRDefault="007E23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087" w:rsidRDefault="00EC7BC5">
    <w:pPr>
      <w:pStyle w:val="af8"/>
    </w:pPr>
    <w:r>
      <w:rPr>
        <w:noProof/>
      </w:rPr>
      <w:pict>
        <v:rect id="_x0000_s9220" style="position:absolute;margin-left:800.4pt;margin-top:291.8pt;width:36.6pt;height:25.95pt;z-index:251659264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;mso-next-textbox:#_x0000_s9220">
            <w:txbxContent>
              <w:p w:rsidR="00486087" w:rsidRPr="00C837DD" w:rsidRDefault="00EC7BC5" w:rsidP="00486087">
                <w:fldSimple w:instr="PAGE   \* MERGEFORMAT">
                  <w:r w:rsidR="00A13C83"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margin" anchory="margin"/>
        </v:rect>
      </w:pict>
    </w:r>
    <w:r>
      <w:rPr>
        <w:noProof/>
      </w:rPr>
      <w:pict>
        <v:rect id="_x0000_s9219" style="position:absolute;margin-left:809.9pt;margin-top:291.8pt;width:27.1pt;height:25.95pt;z-index:251658240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;mso-next-textbox:#_x0000_s9219">
            <w:txbxContent>
              <w:p w:rsidR="00486087" w:rsidRPr="007E7EB8" w:rsidRDefault="00EC7BC5" w:rsidP="00486087">
                <w:fldSimple w:instr="PAGE   \* MERGEFORMAT">
                  <w:r w:rsidR="00A13C83"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margin" anchory="margin"/>
        </v:rect>
      </w:pict>
    </w:r>
    <w:r>
      <w:rPr>
        <w:noProof/>
      </w:rPr>
      <w:pict>
        <v:rect id="_x0000_s9218" style="position:absolute;margin-left:800.7pt;margin-top:291.8pt;width:36.3pt;height:25.95pt;z-index:251657216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;mso-next-textbox:#_x0000_s9218">
            <w:txbxContent>
              <w:p w:rsidR="00486087" w:rsidRPr="007E7EB8" w:rsidRDefault="00EC7BC5" w:rsidP="00486087">
                <w:fldSimple w:instr="PAGE   \* MERGEFORMAT">
                  <w:r w:rsidR="00A13C83"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margin" anchory="margin"/>
        </v:rect>
      </w:pict>
    </w:r>
    <w:r>
      <w:rPr>
        <w:noProof/>
      </w:rPr>
      <w:pict>
        <v:rect id="Прямоугольник 4" o:spid="_x0000_s9217" style="position:absolute;margin-left:814.8pt;margin-top:291.8pt;width:27.1pt;height:25.95pt;z-index:251656192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;mso-next-textbox:#Прямоугольник 4">
            <w:txbxContent>
              <w:p w:rsidR="00486087" w:rsidRPr="00911BA1" w:rsidRDefault="00EC7BC5" w:rsidP="00486087">
                <w:pPr>
                  <w:rPr>
                    <w:color w:val="000000"/>
                  </w:rPr>
                </w:pPr>
                <w:r w:rsidRPr="00911BA1">
                  <w:rPr>
                    <w:color w:val="000000"/>
                  </w:rPr>
                  <w:fldChar w:fldCharType="begin"/>
                </w:r>
                <w:r w:rsidR="00486087" w:rsidRPr="00911BA1">
                  <w:rPr>
                    <w:color w:val="000000"/>
                  </w:rPr>
                  <w:instrText>PAGE   \* MERGEFORMAT</w:instrText>
                </w:r>
                <w:r w:rsidRPr="00911BA1">
                  <w:rPr>
                    <w:color w:val="000000"/>
                  </w:rPr>
                  <w:fldChar w:fldCharType="separate"/>
                </w:r>
                <w:r w:rsidR="00A13C83">
                  <w:rPr>
                    <w:noProof/>
                    <w:color w:val="000000"/>
                  </w:rPr>
                  <w:t>2</w:t>
                </w:r>
                <w:r w:rsidRPr="00911BA1">
                  <w:rPr>
                    <w:color w:val="000000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7"/>
    <w:multiLevelType w:val="singleLevel"/>
    <w:tmpl w:val="00000007"/>
    <w:name w:val="WW8Num7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2">
    <w:nsid w:val="14431271"/>
    <w:multiLevelType w:val="multilevel"/>
    <w:tmpl w:val="06542690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7512578"/>
    <w:multiLevelType w:val="hybridMultilevel"/>
    <w:tmpl w:val="5A4205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F496CE9"/>
    <w:multiLevelType w:val="hybridMultilevel"/>
    <w:tmpl w:val="FFC496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8B2314"/>
    <w:multiLevelType w:val="hybridMultilevel"/>
    <w:tmpl w:val="D12658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FC608EA"/>
    <w:multiLevelType w:val="hybridMultilevel"/>
    <w:tmpl w:val="D9B46890"/>
    <w:lvl w:ilvl="0" w:tplc="E466D432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58B34D5"/>
    <w:multiLevelType w:val="hybridMultilevel"/>
    <w:tmpl w:val="4A285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014FF5"/>
    <w:multiLevelType w:val="hybridMultilevel"/>
    <w:tmpl w:val="0BB6BFB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4E4441"/>
    <w:multiLevelType w:val="hybridMultilevel"/>
    <w:tmpl w:val="CCCEA594"/>
    <w:lvl w:ilvl="0" w:tplc="5D0047E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2">
    <w:nsid w:val="52747082"/>
    <w:multiLevelType w:val="hybridMultilevel"/>
    <w:tmpl w:val="31E2F6C0"/>
    <w:lvl w:ilvl="0" w:tplc="535697A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66CF58C3"/>
    <w:multiLevelType w:val="multilevel"/>
    <w:tmpl w:val="C1ECFDDC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7C3E2157"/>
    <w:multiLevelType w:val="hybridMultilevel"/>
    <w:tmpl w:val="7B40A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0"/>
  </w:num>
  <w:num w:numId="7">
    <w:abstractNumId w:val="12"/>
  </w:num>
  <w:num w:numId="8">
    <w:abstractNumId w:val="7"/>
  </w:num>
  <w:num w:numId="9">
    <w:abstractNumId w:val="14"/>
  </w:num>
  <w:num w:numId="10">
    <w:abstractNumId w:val="8"/>
  </w:num>
  <w:num w:numId="11">
    <w:abstractNumId w:val="9"/>
  </w:num>
  <w:num w:numId="12">
    <w:abstractNumId w:val="1"/>
  </w:num>
  <w:num w:numId="13">
    <w:abstractNumId w:val="6"/>
  </w:num>
  <w:num w:numId="14">
    <w:abstractNumId w:val="1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18434"/>
    <o:shapelayout v:ext="edit">
      <o:idmap v:ext="edit" data="9"/>
    </o:shapelayout>
  </w:hdrShapeDefaults>
  <w:footnotePr>
    <w:footnote w:id="0"/>
    <w:footnote w:id="1"/>
  </w:footnotePr>
  <w:endnotePr>
    <w:endnote w:id="0"/>
    <w:endnote w:id="1"/>
  </w:endnotePr>
  <w:compat/>
  <w:rsids>
    <w:rsidRoot w:val="004D04D9"/>
    <w:rsid w:val="0000608D"/>
    <w:rsid w:val="0002675B"/>
    <w:rsid w:val="0008038F"/>
    <w:rsid w:val="000C719B"/>
    <w:rsid w:val="00135B9A"/>
    <w:rsid w:val="0014701B"/>
    <w:rsid w:val="0015032E"/>
    <w:rsid w:val="00153AA7"/>
    <w:rsid w:val="001B4BA7"/>
    <w:rsid w:val="002332F8"/>
    <w:rsid w:val="002362B2"/>
    <w:rsid w:val="002435D0"/>
    <w:rsid w:val="00292166"/>
    <w:rsid w:val="002B4F5B"/>
    <w:rsid w:val="002D11B1"/>
    <w:rsid w:val="002F0758"/>
    <w:rsid w:val="002F55DB"/>
    <w:rsid w:val="00364142"/>
    <w:rsid w:val="003706CF"/>
    <w:rsid w:val="00397F58"/>
    <w:rsid w:val="003A2638"/>
    <w:rsid w:val="003A6E67"/>
    <w:rsid w:val="003D3AB0"/>
    <w:rsid w:val="003E50D2"/>
    <w:rsid w:val="00410F0D"/>
    <w:rsid w:val="00422EDB"/>
    <w:rsid w:val="00486087"/>
    <w:rsid w:val="00490ABD"/>
    <w:rsid w:val="004D04D9"/>
    <w:rsid w:val="004D1E84"/>
    <w:rsid w:val="00563024"/>
    <w:rsid w:val="00585ACE"/>
    <w:rsid w:val="005B4304"/>
    <w:rsid w:val="00646B1C"/>
    <w:rsid w:val="00657D11"/>
    <w:rsid w:val="00667DAE"/>
    <w:rsid w:val="0068738C"/>
    <w:rsid w:val="00696FD4"/>
    <w:rsid w:val="006A3AC1"/>
    <w:rsid w:val="006C3AC7"/>
    <w:rsid w:val="007052B5"/>
    <w:rsid w:val="0072428D"/>
    <w:rsid w:val="007243B7"/>
    <w:rsid w:val="00732657"/>
    <w:rsid w:val="00791E74"/>
    <w:rsid w:val="007A3973"/>
    <w:rsid w:val="007A497C"/>
    <w:rsid w:val="007E2344"/>
    <w:rsid w:val="0082516F"/>
    <w:rsid w:val="00860729"/>
    <w:rsid w:val="00995658"/>
    <w:rsid w:val="009B1905"/>
    <w:rsid w:val="009E4506"/>
    <w:rsid w:val="00A13C83"/>
    <w:rsid w:val="00A26FA6"/>
    <w:rsid w:val="00A34D5E"/>
    <w:rsid w:val="00A67097"/>
    <w:rsid w:val="00AB3F3F"/>
    <w:rsid w:val="00B306EC"/>
    <w:rsid w:val="00B32DD9"/>
    <w:rsid w:val="00B51FB9"/>
    <w:rsid w:val="00B80702"/>
    <w:rsid w:val="00BB7519"/>
    <w:rsid w:val="00BD0FE0"/>
    <w:rsid w:val="00BD510E"/>
    <w:rsid w:val="00C74BBB"/>
    <w:rsid w:val="00CF350D"/>
    <w:rsid w:val="00D02A83"/>
    <w:rsid w:val="00D26126"/>
    <w:rsid w:val="00D61379"/>
    <w:rsid w:val="00DF056F"/>
    <w:rsid w:val="00E3602E"/>
    <w:rsid w:val="00EB0BF0"/>
    <w:rsid w:val="00EC7BC5"/>
    <w:rsid w:val="00F22088"/>
    <w:rsid w:val="00F30488"/>
    <w:rsid w:val="00F51B9B"/>
    <w:rsid w:val="00FB3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04D9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"/>
    <w:qFormat/>
    <w:rsid w:val="00646B1C"/>
    <w:pPr>
      <w:widowControl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uiPriority w:val="9"/>
    <w:qFormat/>
    <w:rsid w:val="00646B1C"/>
    <w:pPr>
      <w:keepNext/>
      <w:widowControl/>
      <w:autoSpaceDE/>
      <w:autoSpaceDN/>
      <w:adjustRightInd/>
      <w:jc w:val="both"/>
      <w:outlineLvl w:val="1"/>
    </w:pPr>
    <w:rPr>
      <w:sz w:val="28"/>
      <w:szCs w:val="28"/>
    </w:rPr>
  </w:style>
  <w:style w:type="paragraph" w:styleId="3">
    <w:name w:val="heading 3"/>
    <w:basedOn w:val="a"/>
    <w:link w:val="30"/>
    <w:uiPriority w:val="9"/>
    <w:qFormat/>
    <w:rsid w:val="00646B1C"/>
    <w:pPr>
      <w:widowControl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qFormat/>
    <w:rsid w:val="00646B1C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6B1C"/>
    <w:rPr>
      <w:rFonts w:ascii="Arial" w:hAnsi="Arial"/>
      <w:b/>
      <w:bCs/>
      <w:color w:val="000080"/>
    </w:rPr>
  </w:style>
  <w:style w:type="character" w:customStyle="1" w:styleId="20">
    <w:name w:val="Заголовок 2 Знак"/>
    <w:basedOn w:val="a0"/>
    <w:link w:val="2"/>
    <w:uiPriority w:val="9"/>
    <w:rsid w:val="00646B1C"/>
    <w:rPr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646B1C"/>
    <w:rPr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646B1C"/>
    <w:rPr>
      <w:b/>
      <w:bCs/>
      <w:sz w:val="28"/>
      <w:szCs w:val="28"/>
      <w:lang w:eastAsia="ar-SA"/>
    </w:rPr>
  </w:style>
  <w:style w:type="paragraph" w:customStyle="1" w:styleId="a3">
    <w:name w:val="Знак"/>
    <w:basedOn w:val="a"/>
    <w:rsid w:val="004D04D9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4">
    <w:name w:val="Body Text Indent"/>
    <w:basedOn w:val="a"/>
    <w:link w:val="a5"/>
    <w:rsid w:val="004D04D9"/>
    <w:pPr>
      <w:widowControl/>
      <w:autoSpaceDE/>
      <w:autoSpaceDN/>
      <w:adjustRightInd/>
      <w:ind w:firstLine="709"/>
    </w:pPr>
    <w:rPr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646B1C"/>
    <w:rPr>
      <w:sz w:val="28"/>
      <w:szCs w:val="24"/>
    </w:rPr>
  </w:style>
  <w:style w:type="paragraph" w:customStyle="1" w:styleId="a6">
    <w:name w:val="Текст (прав. подпись)"/>
    <w:basedOn w:val="a"/>
    <w:next w:val="a"/>
    <w:rsid w:val="004D04D9"/>
    <w:pPr>
      <w:jc w:val="right"/>
    </w:pPr>
    <w:rPr>
      <w:rFonts w:ascii="Arial" w:hAnsi="Arial" w:cs="Arial"/>
    </w:rPr>
  </w:style>
  <w:style w:type="paragraph" w:styleId="a7">
    <w:name w:val="Balloon Text"/>
    <w:basedOn w:val="a"/>
    <w:link w:val="a8"/>
    <w:uiPriority w:val="99"/>
    <w:semiHidden/>
    <w:rsid w:val="00860729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46B1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34D5E"/>
    <w:pPr>
      <w:ind w:left="720"/>
      <w:contextualSpacing/>
    </w:pPr>
  </w:style>
  <w:style w:type="character" w:styleId="aa">
    <w:name w:val="Hyperlink"/>
    <w:basedOn w:val="a0"/>
    <w:uiPriority w:val="99"/>
    <w:rsid w:val="007243B7"/>
    <w:rPr>
      <w:color w:val="0000FF"/>
      <w:u w:val="single"/>
    </w:rPr>
  </w:style>
  <w:style w:type="paragraph" w:styleId="ab">
    <w:name w:val="Subtitle"/>
    <w:basedOn w:val="a"/>
    <w:link w:val="ac"/>
    <w:qFormat/>
    <w:rsid w:val="00646B1C"/>
    <w:pPr>
      <w:widowControl/>
      <w:autoSpaceDE/>
      <w:autoSpaceDN/>
      <w:adjustRightInd/>
      <w:jc w:val="center"/>
    </w:pPr>
    <w:rPr>
      <w:b/>
      <w:sz w:val="24"/>
    </w:rPr>
  </w:style>
  <w:style w:type="character" w:customStyle="1" w:styleId="ac">
    <w:name w:val="Подзаголовок Знак"/>
    <w:basedOn w:val="a0"/>
    <w:link w:val="ab"/>
    <w:rsid w:val="00646B1C"/>
    <w:rPr>
      <w:b/>
      <w:sz w:val="24"/>
    </w:rPr>
  </w:style>
  <w:style w:type="paragraph" w:styleId="21">
    <w:name w:val="Body Text 2"/>
    <w:basedOn w:val="a"/>
    <w:link w:val="22"/>
    <w:rsid w:val="00646B1C"/>
    <w:pPr>
      <w:widowControl/>
      <w:autoSpaceDE/>
      <w:autoSpaceDN/>
      <w:adjustRightInd/>
      <w:jc w:val="both"/>
    </w:pPr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646B1C"/>
    <w:rPr>
      <w:sz w:val="28"/>
      <w:szCs w:val="24"/>
    </w:rPr>
  </w:style>
  <w:style w:type="character" w:customStyle="1" w:styleId="ad">
    <w:name w:val="Знак Знак"/>
    <w:basedOn w:val="a0"/>
    <w:rsid w:val="00646B1C"/>
    <w:rPr>
      <w:rFonts w:ascii="Arial" w:hAnsi="Arial" w:cs="Arial"/>
      <w:b/>
      <w:bCs/>
      <w:color w:val="000080"/>
    </w:rPr>
  </w:style>
  <w:style w:type="paragraph" w:styleId="ae">
    <w:name w:val="Body Text"/>
    <w:basedOn w:val="a"/>
    <w:link w:val="af"/>
    <w:rsid w:val="00646B1C"/>
    <w:pPr>
      <w:widowControl/>
      <w:autoSpaceDE/>
      <w:autoSpaceDN/>
      <w:adjustRightInd/>
      <w:jc w:val="center"/>
    </w:pPr>
    <w:rPr>
      <w:sz w:val="28"/>
      <w:szCs w:val="28"/>
    </w:rPr>
  </w:style>
  <w:style w:type="character" w:customStyle="1" w:styleId="af">
    <w:name w:val="Основной текст Знак"/>
    <w:basedOn w:val="a0"/>
    <w:link w:val="ae"/>
    <w:rsid w:val="00646B1C"/>
    <w:rPr>
      <w:sz w:val="28"/>
      <w:szCs w:val="28"/>
    </w:rPr>
  </w:style>
  <w:style w:type="paragraph" w:customStyle="1" w:styleId="ConsPlusNormal">
    <w:name w:val="ConsPlusNormal"/>
    <w:rsid w:val="00646B1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0">
    <w:name w:val="consplusnormal"/>
    <w:basedOn w:val="a"/>
    <w:rsid w:val="00646B1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uiPriority w:val="99"/>
    <w:rsid w:val="00646B1C"/>
    <w:pPr>
      <w:widowControl w:val="0"/>
      <w:ind w:firstLine="720"/>
    </w:pPr>
    <w:rPr>
      <w:rFonts w:ascii="Arial" w:hAnsi="Arial"/>
      <w:snapToGrid w:val="0"/>
    </w:rPr>
  </w:style>
  <w:style w:type="character" w:customStyle="1" w:styleId="af0">
    <w:name w:val="Гипертекстовая ссылка"/>
    <w:basedOn w:val="a0"/>
    <w:rsid w:val="00646B1C"/>
    <w:rPr>
      <w:color w:val="008000"/>
    </w:rPr>
  </w:style>
  <w:style w:type="paragraph" w:customStyle="1" w:styleId="af1">
    <w:name w:val="Прижатый влево"/>
    <w:basedOn w:val="a"/>
    <w:next w:val="a"/>
    <w:rsid w:val="00646B1C"/>
    <w:pPr>
      <w:widowControl/>
    </w:pPr>
    <w:rPr>
      <w:rFonts w:ascii="Arial" w:hAnsi="Arial" w:cs="Arial"/>
      <w:sz w:val="24"/>
      <w:szCs w:val="24"/>
    </w:rPr>
  </w:style>
  <w:style w:type="paragraph" w:styleId="af2">
    <w:name w:val="Title"/>
    <w:basedOn w:val="a"/>
    <w:link w:val="af3"/>
    <w:qFormat/>
    <w:rsid w:val="00646B1C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3">
    <w:name w:val="Название Знак"/>
    <w:basedOn w:val="a0"/>
    <w:link w:val="af2"/>
    <w:rsid w:val="00646B1C"/>
    <w:rPr>
      <w:b/>
      <w:bCs/>
      <w:sz w:val="28"/>
      <w:szCs w:val="24"/>
    </w:rPr>
  </w:style>
  <w:style w:type="paragraph" w:styleId="af4">
    <w:name w:val="Plain Text"/>
    <w:basedOn w:val="a"/>
    <w:link w:val="af5"/>
    <w:rsid w:val="00646B1C"/>
    <w:pPr>
      <w:widowControl/>
      <w:autoSpaceDE/>
      <w:autoSpaceDN/>
      <w:adjustRightInd/>
    </w:pPr>
    <w:rPr>
      <w:rFonts w:ascii="Courier New" w:hAnsi="Courier New"/>
      <w:szCs w:val="24"/>
    </w:rPr>
  </w:style>
  <w:style w:type="character" w:customStyle="1" w:styleId="af5">
    <w:name w:val="Текст Знак"/>
    <w:basedOn w:val="a0"/>
    <w:link w:val="af4"/>
    <w:rsid w:val="00646B1C"/>
    <w:rPr>
      <w:rFonts w:ascii="Courier New" w:hAnsi="Courier New"/>
      <w:szCs w:val="24"/>
    </w:rPr>
  </w:style>
  <w:style w:type="paragraph" w:customStyle="1" w:styleId="11">
    <w:name w:val="Название объекта1"/>
    <w:basedOn w:val="a"/>
    <w:next w:val="a"/>
    <w:rsid w:val="00646B1C"/>
    <w:pPr>
      <w:widowControl/>
      <w:suppressAutoHyphens/>
      <w:autoSpaceDE/>
      <w:autoSpaceDN/>
      <w:adjustRightInd/>
      <w:jc w:val="center"/>
    </w:pPr>
    <w:rPr>
      <w:sz w:val="28"/>
      <w:szCs w:val="24"/>
      <w:lang w:eastAsia="ar-SA"/>
    </w:rPr>
  </w:style>
  <w:style w:type="paragraph" w:styleId="af6">
    <w:name w:val="Normal (Web)"/>
    <w:basedOn w:val="a"/>
    <w:rsid w:val="00646B1C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7">
    <w:name w:val="page number"/>
    <w:basedOn w:val="a0"/>
    <w:rsid w:val="00646B1C"/>
  </w:style>
  <w:style w:type="paragraph" w:styleId="af8">
    <w:name w:val="header"/>
    <w:basedOn w:val="a"/>
    <w:link w:val="af9"/>
    <w:uiPriority w:val="99"/>
    <w:rsid w:val="00646B1C"/>
    <w:pPr>
      <w:widowControl/>
      <w:tabs>
        <w:tab w:val="center" w:pos="4677"/>
        <w:tab w:val="right" w:pos="9355"/>
      </w:tabs>
      <w:autoSpaceDE/>
      <w:autoSpaceDN/>
      <w:adjustRightInd/>
    </w:pPr>
    <w:rPr>
      <w:sz w:val="28"/>
      <w:szCs w:val="24"/>
      <w:lang w:eastAsia="ar-SA"/>
    </w:rPr>
  </w:style>
  <w:style w:type="character" w:customStyle="1" w:styleId="af9">
    <w:name w:val="Верхний колонтитул Знак"/>
    <w:basedOn w:val="a0"/>
    <w:link w:val="af8"/>
    <w:uiPriority w:val="99"/>
    <w:rsid w:val="00646B1C"/>
    <w:rPr>
      <w:sz w:val="28"/>
      <w:szCs w:val="24"/>
      <w:lang w:eastAsia="ar-SA"/>
    </w:rPr>
  </w:style>
  <w:style w:type="paragraph" w:customStyle="1" w:styleId="12">
    <w:name w:val="Обычный1"/>
    <w:rsid w:val="00646B1C"/>
    <w:pPr>
      <w:widowControl w:val="0"/>
      <w:suppressAutoHyphens/>
    </w:pPr>
    <w:rPr>
      <w:sz w:val="24"/>
      <w:lang w:eastAsia="ar-SA"/>
    </w:rPr>
  </w:style>
  <w:style w:type="paragraph" w:styleId="afa">
    <w:name w:val="footer"/>
    <w:basedOn w:val="a"/>
    <w:link w:val="afb"/>
    <w:uiPriority w:val="99"/>
    <w:unhideWhenUsed/>
    <w:rsid w:val="00646B1C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fb">
    <w:name w:val="Нижний колонтитул Знак"/>
    <w:basedOn w:val="a0"/>
    <w:link w:val="afa"/>
    <w:uiPriority w:val="99"/>
    <w:rsid w:val="00646B1C"/>
    <w:rPr>
      <w:sz w:val="24"/>
      <w:szCs w:val="24"/>
    </w:rPr>
  </w:style>
  <w:style w:type="character" w:customStyle="1" w:styleId="apple-converted-space">
    <w:name w:val="apple-converted-space"/>
    <w:rsid w:val="00646B1C"/>
  </w:style>
  <w:style w:type="paragraph" w:customStyle="1" w:styleId="ConsPlusCell">
    <w:name w:val="ConsPlusCell"/>
    <w:uiPriority w:val="99"/>
    <w:rsid w:val="00646B1C"/>
    <w:pPr>
      <w:autoSpaceDE w:val="0"/>
      <w:autoSpaceDN w:val="0"/>
      <w:adjustRightInd w:val="0"/>
    </w:pPr>
    <w:rPr>
      <w:rFonts w:eastAsia="Calibri"/>
      <w:sz w:val="28"/>
      <w:szCs w:val="28"/>
    </w:rPr>
  </w:style>
  <w:style w:type="character" w:styleId="afc">
    <w:name w:val="annotation reference"/>
    <w:uiPriority w:val="99"/>
    <w:unhideWhenUsed/>
    <w:rsid w:val="00646B1C"/>
    <w:rPr>
      <w:sz w:val="16"/>
      <w:szCs w:val="16"/>
    </w:rPr>
  </w:style>
  <w:style w:type="paragraph" w:styleId="afd">
    <w:name w:val="annotation text"/>
    <w:basedOn w:val="a"/>
    <w:link w:val="afe"/>
    <w:unhideWhenUsed/>
    <w:rsid w:val="00646B1C"/>
    <w:pPr>
      <w:widowControl/>
      <w:autoSpaceDE/>
      <w:autoSpaceDN/>
      <w:adjustRightInd/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fe">
    <w:name w:val="Текст примечания Знак"/>
    <w:basedOn w:val="a0"/>
    <w:link w:val="afd"/>
    <w:rsid w:val="00646B1C"/>
    <w:rPr>
      <w:rFonts w:ascii="Calibri" w:eastAsia="Calibri" w:hAnsi="Calibri"/>
      <w:lang w:eastAsia="en-US"/>
    </w:rPr>
  </w:style>
  <w:style w:type="paragraph" w:styleId="aff">
    <w:name w:val="annotation subject"/>
    <w:basedOn w:val="afd"/>
    <w:next w:val="afd"/>
    <w:link w:val="aff0"/>
    <w:uiPriority w:val="99"/>
    <w:unhideWhenUsed/>
    <w:rsid w:val="00646B1C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rsid w:val="00646B1C"/>
    <w:rPr>
      <w:b/>
      <w:bCs/>
    </w:rPr>
  </w:style>
  <w:style w:type="paragraph" w:customStyle="1" w:styleId="ConsTitle">
    <w:name w:val="ConsTitle"/>
    <w:uiPriority w:val="99"/>
    <w:rsid w:val="00646B1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646B1C"/>
    <w:pPr>
      <w:widowControl/>
      <w:autoSpaceDE/>
      <w:autoSpaceDN/>
      <w:adjustRightInd/>
      <w:spacing w:after="160" w:line="240" w:lineRule="exact"/>
    </w:pPr>
    <w:rPr>
      <w:noProof/>
    </w:rPr>
  </w:style>
  <w:style w:type="paragraph" w:styleId="31">
    <w:name w:val="Body Text Indent 3"/>
    <w:basedOn w:val="a"/>
    <w:link w:val="32"/>
    <w:rsid w:val="00646B1C"/>
    <w:pPr>
      <w:widowControl/>
      <w:autoSpaceDE/>
      <w:autoSpaceDN/>
      <w:adjustRightInd/>
      <w:spacing w:after="120"/>
      <w:ind w:left="283"/>
    </w:pPr>
    <w:rPr>
      <w:sz w:val="16"/>
      <w:szCs w:val="16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rsid w:val="00646B1C"/>
    <w:rPr>
      <w:sz w:val="16"/>
      <w:szCs w:val="16"/>
      <w:lang w:val="en-US" w:eastAsia="en-US"/>
    </w:rPr>
  </w:style>
  <w:style w:type="character" w:customStyle="1" w:styleId="aff1">
    <w:name w:val="Цветовое выделение"/>
    <w:rsid w:val="00646B1C"/>
    <w:rPr>
      <w:b/>
      <w:bCs/>
      <w:color w:val="26282F"/>
    </w:rPr>
  </w:style>
  <w:style w:type="paragraph" w:customStyle="1" w:styleId="aff2">
    <w:name w:val="Нормальный (таблица)"/>
    <w:basedOn w:val="a"/>
    <w:next w:val="a"/>
    <w:rsid w:val="00646B1C"/>
    <w:pPr>
      <w:jc w:val="both"/>
    </w:pPr>
    <w:rPr>
      <w:rFonts w:ascii="Arial" w:hAnsi="Arial"/>
      <w:sz w:val="24"/>
      <w:szCs w:val="24"/>
    </w:rPr>
  </w:style>
  <w:style w:type="paragraph" w:customStyle="1" w:styleId="aff3">
    <w:name w:val="Заголовок"/>
    <w:basedOn w:val="a"/>
    <w:next w:val="ae"/>
    <w:rsid w:val="00646B1C"/>
    <w:pPr>
      <w:keepNext/>
      <w:suppressAutoHyphens/>
      <w:autoSpaceDN/>
      <w:adjustRightInd/>
      <w:spacing w:before="240" w:after="120"/>
    </w:pPr>
    <w:rPr>
      <w:rFonts w:ascii="Arial" w:eastAsia="Lucida Sans Unicode" w:hAnsi="Arial" w:cs="Tahoma"/>
      <w:sz w:val="28"/>
      <w:szCs w:val="28"/>
      <w:lang w:bidi="ru-RU"/>
    </w:rPr>
  </w:style>
  <w:style w:type="paragraph" w:styleId="aff4">
    <w:name w:val="No Spacing"/>
    <w:uiPriority w:val="1"/>
    <w:qFormat/>
    <w:rsid w:val="003E50D2"/>
    <w:rPr>
      <w:rFonts w:ascii="Calibri" w:hAnsi="Calibri"/>
      <w:sz w:val="22"/>
      <w:szCs w:val="22"/>
    </w:rPr>
  </w:style>
  <w:style w:type="table" w:styleId="aff5">
    <w:name w:val="Table Grid"/>
    <w:basedOn w:val="a1"/>
    <w:uiPriority w:val="59"/>
    <w:rsid w:val="00FB3C7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caption"/>
    <w:basedOn w:val="a"/>
    <w:next w:val="a"/>
    <w:semiHidden/>
    <w:unhideWhenUsed/>
    <w:qFormat/>
    <w:rsid w:val="00FB3C78"/>
    <w:pPr>
      <w:widowControl/>
      <w:autoSpaceDE/>
      <w:autoSpaceDN/>
      <w:adjustRightInd/>
      <w:jc w:val="center"/>
    </w:pPr>
    <w:rPr>
      <w:sz w:val="28"/>
      <w:szCs w:val="24"/>
    </w:rPr>
  </w:style>
  <w:style w:type="paragraph" w:customStyle="1" w:styleId="ConsNonformat">
    <w:name w:val="ConsNonformat"/>
    <w:uiPriority w:val="99"/>
    <w:rsid w:val="007052B5"/>
    <w:pPr>
      <w:widowControl w:val="0"/>
      <w:suppressAutoHyphens/>
      <w:autoSpaceDE w:val="0"/>
      <w:ind w:right="19772"/>
    </w:pPr>
    <w:rPr>
      <w:rFonts w:ascii="Courier New" w:hAnsi="Courier New" w:cs="Courier New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B4DE9-3142-4B58-B1AC-4F1833186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3</cp:revision>
  <cp:lastPrinted>2014-11-14T05:50:00Z</cp:lastPrinted>
  <dcterms:created xsi:type="dcterms:W3CDTF">2014-11-14T05:50:00Z</dcterms:created>
  <dcterms:modified xsi:type="dcterms:W3CDTF">2014-11-14T05:51:00Z</dcterms:modified>
</cp:coreProperties>
</file>